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F4" w:rsidRDefault="00976EF4" w:rsidP="00321951">
      <w:pPr>
        <w:spacing w:after="0" w:line="240" w:lineRule="auto"/>
        <w:rPr>
          <w:rFonts w:ascii="Verdana" w:eastAsia="Times New Roman" w:hAnsi="Verdana" w:cs="Times New Roman"/>
          <w:color w:val="1C2142"/>
          <w:sz w:val="28"/>
          <w:szCs w:val="28"/>
        </w:rPr>
      </w:pPr>
    </w:p>
    <w:p w:rsidR="00976EF4" w:rsidRDefault="00976EF4" w:rsidP="00321951">
      <w:pPr>
        <w:spacing w:after="0" w:line="240" w:lineRule="auto"/>
        <w:rPr>
          <w:rFonts w:ascii="Verdana" w:eastAsia="Times New Roman" w:hAnsi="Verdana" w:cs="Times New Roman"/>
          <w:color w:val="1C2142"/>
          <w:sz w:val="28"/>
          <w:szCs w:val="28"/>
        </w:rPr>
      </w:pPr>
    </w:p>
    <w:p w:rsidR="00321951" w:rsidRPr="00321951" w:rsidRDefault="00321951" w:rsidP="00321951">
      <w:pPr>
        <w:spacing w:after="0" w:line="240" w:lineRule="auto"/>
        <w:rPr>
          <w:rFonts w:ascii="Verdana" w:eastAsia="Times New Roman" w:hAnsi="Verdana" w:cs="Times New Roman"/>
          <w:color w:val="1C2142"/>
          <w:sz w:val="28"/>
          <w:szCs w:val="28"/>
        </w:rPr>
      </w:pPr>
      <w:r w:rsidRPr="00321951">
        <w:rPr>
          <w:rFonts w:ascii="Verdana" w:eastAsia="Times New Roman" w:hAnsi="Verdana" w:cs="Times New Roman"/>
          <w:color w:val="1C2142"/>
          <w:sz w:val="28"/>
          <w:szCs w:val="28"/>
        </w:rPr>
        <w:t>A HOME HEALTH COPAYMENT IS WRONG FOR MEDICARE</w:t>
      </w:r>
      <w:r w:rsidRPr="00321951">
        <w:rPr>
          <w:rFonts w:ascii="Verdana" w:eastAsia="Times New Roman" w:hAnsi="Verdana" w:cs="Times New Roman"/>
          <w:color w:val="1C2142"/>
          <w:sz w:val="28"/>
          <w:szCs w:val="28"/>
        </w:rPr>
        <w:br/>
      </w:r>
      <w:r w:rsidRPr="00321951">
        <w:rPr>
          <w:rFonts w:ascii="Verdana" w:eastAsia="Times New Roman" w:hAnsi="Verdana" w:cs="Times New Roman"/>
          <w:color w:val="1C2142"/>
          <w:sz w:val="28"/>
          <w:szCs w:val="28"/>
        </w:rPr>
        <w:br/>
        <w:t>A Home Health Copayment</w:t>
      </w:r>
      <w:proofErr w:type="gramStart"/>
      <w:r w:rsidRPr="00321951">
        <w:rPr>
          <w:rFonts w:ascii="Verdana" w:eastAsia="Times New Roman" w:hAnsi="Verdana" w:cs="Times New Roman"/>
          <w:color w:val="1C2142"/>
          <w:sz w:val="28"/>
          <w:szCs w:val="28"/>
        </w:rPr>
        <w:t>:</w:t>
      </w:r>
      <w:proofErr w:type="gramEnd"/>
      <w:r w:rsidRPr="00321951">
        <w:rPr>
          <w:rFonts w:ascii="Verdana" w:eastAsia="Times New Roman" w:hAnsi="Verdana" w:cs="Times New Roman"/>
          <w:color w:val="1C2142"/>
          <w:sz w:val="28"/>
          <w:szCs w:val="28"/>
        </w:rPr>
        <w:br/>
      </w:r>
      <w:r w:rsidRPr="00321951">
        <w:rPr>
          <w:rFonts w:ascii="Verdana" w:eastAsia="Times New Roman" w:hAnsi="Verdana" w:cs="Times New Roman"/>
          <w:color w:val="1C2142"/>
          <w:sz w:val="28"/>
          <w:szCs w:val="28"/>
        </w:rPr>
        <w:br/>
        <w:t>1) would be a "sick tax" falling most heavily on the oldest, sickest, poorest seniors;</w:t>
      </w:r>
      <w:r w:rsidRPr="00321951">
        <w:rPr>
          <w:rFonts w:ascii="Verdana" w:eastAsia="Times New Roman" w:hAnsi="Verdana" w:cs="Times New Roman"/>
          <w:color w:val="1C2142"/>
          <w:sz w:val="28"/>
          <w:szCs w:val="28"/>
        </w:rPr>
        <w:br/>
      </w:r>
      <w:r w:rsidRPr="00321951">
        <w:rPr>
          <w:rFonts w:ascii="Verdana" w:eastAsia="Times New Roman" w:hAnsi="Verdana" w:cs="Times New Roman"/>
          <w:color w:val="1C2142"/>
          <w:sz w:val="28"/>
          <w:szCs w:val="28"/>
        </w:rPr>
        <w:br/>
        <w:t>2) will shift seniors to more costly hospital or nursing home settings</w:t>
      </w:r>
      <w:r w:rsidR="00680502">
        <w:rPr>
          <w:rFonts w:ascii="Verdana" w:eastAsia="Times New Roman" w:hAnsi="Verdana" w:cs="Times New Roman"/>
          <w:color w:val="1C2142"/>
          <w:sz w:val="28"/>
          <w:szCs w:val="28"/>
        </w:rPr>
        <w:t xml:space="preserve">, </w:t>
      </w:r>
      <w:r w:rsidRPr="00321951">
        <w:rPr>
          <w:rFonts w:ascii="Verdana" w:eastAsia="Times New Roman" w:hAnsi="Verdana" w:cs="Times New Roman"/>
          <w:color w:val="1C2142"/>
          <w:sz w:val="28"/>
          <w:szCs w:val="28"/>
        </w:rPr>
        <w:t>increas</w:t>
      </w:r>
      <w:r w:rsidR="00680502">
        <w:rPr>
          <w:rFonts w:ascii="Verdana" w:eastAsia="Times New Roman" w:hAnsi="Verdana" w:cs="Times New Roman"/>
          <w:color w:val="1C2142"/>
          <w:sz w:val="28"/>
          <w:szCs w:val="28"/>
        </w:rPr>
        <w:t>ing</w:t>
      </w:r>
      <w:r w:rsidRPr="00321951">
        <w:rPr>
          <w:rFonts w:ascii="Verdana" w:eastAsia="Times New Roman" w:hAnsi="Verdana" w:cs="Times New Roman"/>
          <w:color w:val="1C2142"/>
          <w:sz w:val="28"/>
          <w:szCs w:val="28"/>
        </w:rPr>
        <w:t xml:space="preserve"> Medicare and Medicaid costs;</w:t>
      </w:r>
      <w:r w:rsidRPr="00321951">
        <w:rPr>
          <w:rFonts w:ascii="Verdana" w:eastAsia="Times New Roman" w:hAnsi="Verdana" w:cs="Times New Roman"/>
          <w:color w:val="1C2142"/>
          <w:sz w:val="28"/>
          <w:szCs w:val="28"/>
        </w:rPr>
        <w:br/>
      </w:r>
      <w:r w:rsidRPr="00321951">
        <w:rPr>
          <w:rFonts w:ascii="Verdana" w:eastAsia="Times New Roman" w:hAnsi="Verdana" w:cs="Times New Roman"/>
          <w:color w:val="1C2142"/>
          <w:sz w:val="28"/>
          <w:szCs w:val="28"/>
        </w:rPr>
        <w:br/>
      </w:r>
      <w:r w:rsidR="00680502">
        <w:rPr>
          <w:rFonts w:ascii="Verdana" w:eastAsia="Times New Roman" w:hAnsi="Verdana" w:cs="Times New Roman"/>
          <w:color w:val="1C2142"/>
          <w:sz w:val="28"/>
          <w:szCs w:val="28"/>
        </w:rPr>
        <w:t>3</w:t>
      </w:r>
      <w:r w:rsidRPr="00321951">
        <w:rPr>
          <w:rFonts w:ascii="Verdana" w:eastAsia="Times New Roman" w:hAnsi="Verdana" w:cs="Times New Roman"/>
          <w:color w:val="1C2142"/>
          <w:sz w:val="28"/>
          <w:szCs w:val="28"/>
        </w:rPr>
        <w:t xml:space="preserve">) was repealed in 1972 because of the burden it placed on </w:t>
      </w:r>
      <w:r w:rsidR="00680502">
        <w:rPr>
          <w:rFonts w:ascii="Verdana" w:eastAsia="Times New Roman" w:hAnsi="Verdana" w:cs="Times New Roman"/>
          <w:color w:val="1C2142"/>
          <w:sz w:val="28"/>
          <w:szCs w:val="28"/>
        </w:rPr>
        <w:t xml:space="preserve">vulnerable </w:t>
      </w:r>
      <w:r w:rsidRPr="00321951">
        <w:rPr>
          <w:rFonts w:ascii="Verdana" w:eastAsia="Times New Roman" w:hAnsi="Verdana" w:cs="Times New Roman"/>
          <w:color w:val="1C2142"/>
          <w:sz w:val="28"/>
          <w:szCs w:val="28"/>
        </w:rPr>
        <w:t>seniors, collection costs, and the services it shifted to more costly settings.</w:t>
      </w:r>
      <w:r w:rsidRPr="00321951">
        <w:rPr>
          <w:rFonts w:ascii="Verdana" w:eastAsia="Times New Roman" w:hAnsi="Verdana" w:cs="Times New Roman"/>
          <w:color w:val="1C2142"/>
          <w:sz w:val="28"/>
          <w:szCs w:val="28"/>
        </w:rPr>
        <w:br/>
      </w:r>
      <w:r w:rsidRPr="00321951">
        <w:rPr>
          <w:rFonts w:ascii="Verdana" w:eastAsia="Times New Roman" w:hAnsi="Verdana" w:cs="Times New Roman"/>
          <w:color w:val="1C2142"/>
          <w:sz w:val="28"/>
          <w:szCs w:val="28"/>
        </w:rPr>
        <w:br/>
        <w:t>Medicare savings can be achieved through thoughtful and targeted reforms</w:t>
      </w:r>
      <w:r w:rsidR="00680502">
        <w:rPr>
          <w:rFonts w:ascii="Verdana" w:eastAsia="Times New Roman" w:hAnsi="Verdana" w:cs="Times New Roman"/>
          <w:color w:val="1C2142"/>
          <w:sz w:val="28"/>
          <w:szCs w:val="28"/>
        </w:rPr>
        <w:t xml:space="preserve">—not </w:t>
      </w:r>
      <w:bookmarkStart w:id="0" w:name="_GoBack"/>
      <w:bookmarkEnd w:id="0"/>
      <w:r w:rsidRPr="00321951">
        <w:rPr>
          <w:rFonts w:ascii="Verdana" w:eastAsia="Times New Roman" w:hAnsi="Verdana" w:cs="Times New Roman"/>
          <w:color w:val="1C2142"/>
          <w:sz w:val="28"/>
          <w:szCs w:val="28"/>
        </w:rPr>
        <w:t>the imposition of a home health copayment.</w:t>
      </w:r>
    </w:p>
    <w:p w:rsidR="009F4926" w:rsidRPr="00E55C22" w:rsidRDefault="009F4926">
      <w:pPr>
        <w:rPr>
          <w:sz w:val="28"/>
          <w:szCs w:val="28"/>
        </w:rPr>
      </w:pPr>
    </w:p>
    <w:sectPr w:rsidR="009F4926" w:rsidRPr="00E55C22" w:rsidSect="00D83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81C" w:rsidRDefault="009B075A">
      <w:pPr>
        <w:spacing w:after="0" w:line="240" w:lineRule="auto"/>
      </w:pPr>
      <w:r>
        <w:separator/>
      </w:r>
    </w:p>
  </w:endnote>
  <w:endnote w:type="continuationSeparator" w:id="0">
    <w:p w:rsidR="0095581C" w:rsidRDefault="009B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F4" w:rsidRDefault="00976E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F4" w:rsidRDefault="00976E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F4" w:rsidRDefault="00976E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81C" w:rsidRDefault="009B075A">
      <w:pPr>
        <w:spacing w:after="0" w:line="240" w:lineRule="auto"/>
      </w:pPr>
      <w:r>
        <w:separator/>
      </w:r>
    </w:p>
  </w:footnote>
  <w:footnote w:type="continuationSeparator" w:id="0">
    <w:p w:rsidR="0095581C" w:rsidRDefault="009B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F4" w:rsidRDefault="00976E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F4" w:rsidRDefault="00976EF4" w:rsidP="00976EF4">
    <w:pPr>
      <w:pStyle w:val="Header"/>
      <w:ind w:left="6570"/>
    </w:pPr>
    <w:r w:rsidRPr="00976EF4">
      <w:rPr>
        <w:noProof/>
      </w:rPr>
      <w:drawing>
        <wp:inline distT="0" distB="0" distL="0" distR="0">
          <wp:extent cx="1738465" cy="769122"/>
          <wp:effectExtent l="25400" t="0" r="0" b="0"/>
          <wp:docPr id="5" name="Picture 0" descr="08_NAHC_Logo_187x29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8_NAHC_Logo_187x29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8885" cy="769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F4" w:rsidRDefault="00976E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51"/>
    <w:rsid w:val="00321951"/>
    <w:rsid w:val="00680502"/>
    <w:rsid w:val="0095581C"/>
    <w:rsid w:val="00976EF4"/>
    <w:rsid w:val="009B075A"/>
    <w:rsid w:val="009F4926"/>
    <w:rsid w:val="00D83238"/>
    <w:rsid w:val="00DE661A"/>
    <w:rsid w:val="00E55C22"/>
    <w:rsid w:val="00E74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6E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EF4"/>
  </w:style>
  <w:style w:type="paragraph" w:styleId="Footer">
    <w:name w:val="footer"/>
    <w:basedOn w:val="Normal"/>
    <w:link w:val="FooterChar"/>
    <w:uiPriority w:val="99"/>
    <w:semiHidden/>
    <w:unhideWhenUsed/>
    <w:rsid w:val="00976E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EF4"/>
  </w:style>
  <w:style w:type="paragraph" w:styleId="BalloonText">
    <w:name w:val="Balloon Text"/>
    <w:basedOn w:val="Normal"/>
    <w:link w:val="BalloonTextChar"/>
    <w:uiPriority w:val="99"/>
    <w:semiHidden/>
    <w:unhideWhenUsed/>
    <w:rsid w:val="009B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6E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EF4"/>
  </w:style>
  <w:style w:type="paragraph" w:styleId="Footer">
    <w:name w:val="footer"/>
    <w:basedOn w:val="Normal"/>
    <w:link w:val="FooterChar"/>
    <w:uiPriority w:val="99"/>
    <w:semiHidden/>
    <w:unhideWhenUsed/>
    <w:rsid w:val="00976E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EF4"/>
  </w:style>
  <w:style w:type="paragraph" w:styleId="BalloonText">
    <w:name w:val="Balloon Text"/>
    <w:basedOn w:val="Normal"/>
    <w:link w:val="BalloonTextChar"/>
    <w:uiPriority w:val="99"/>
    <w:semiHidden/>
    <w:unhideWhenUsed/>
    <w:rsid w:val="009B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Kincheloe</dc:creator>
  <cp:lastModifiedBy>Jeffrey Kincheloe</cp:lastModifiedBy>
  <cp:revision>3</cp:revision>
  <cp:lastPrinted>2012-12-03T18:33:00Z</cp:lastPrinted>
  <dcterms:created xsi:type="dcterms:W3CDTF">2012-12-04T20:28:00Z</dcterms:created>
  <dcterms:modified xsi:type="dcterms:W3CDTF">2012-12-04T20:32:00Z</dcterms:modified>
</cp:coreProperties>
</file>